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ADFA1" w14:textId="507F64F8" w:rsidR="006A019D" w:rsidRDefault="003053FA" w:rsidP="003053FA">
      <w:pPr>
        <w:pStyle w:val="Heading1"/>
      </w:pPr>
      <w:r>
        <w:t>Copyright</w:t>
      </w:r>
    </w:p>
    <w:p w14:paraId="4417AF79" w14:textId="23902A8A" w:rsidR="003053FA" w:rsidRDefault="003053FA" w:rsidP="003053FA">
      <w:pPr>
        <w:pBdr>
          <w:bottom w:val="single" w:sz="6" w:space="1" w:color="auto"/>
        </w:pBdr>
      </w:pPr>
      <w:r>
        <w:t>Date of Last Revision: 10-2024</w:t>
      </w:r>
    </w:p>
    <w:p w14:paraId="3FD50028" w14:textId="00CD8CB2" w:rsidR="003053FA" w:rsidRDefault="003053FA" w:rsidP="003053FA">
      <w:r>
        <w:t>The copyright law of the United States (Title 17, U.S. Code) governs the making of photocopies or any other reproductions of copyrighted materials. Section 108(f)(1) of the U.S. Copyright Act (Title 17, U.S. Code) says:</w:t>
      </w:r>
    </w:p>
    <w:p w14:paraId="1A691B65" w14:textId="77777777" w:rsidR="003053FA" w:rsidRDefault="003053FA" w:rsidP="003053FA">
      <w:r>
        <w:t>(f) Nothing in this section -</w:t>
      </w:r>
    </w:p>
    <w:p w14:paraId="384C34BE" w14:textId="1351479C" w:rsidR="003053FA" w:rsidRDefault="003053FA" w:rsidP="003053FA">
      <w:pPr>
        <w:pStyle w:val="ListParagraph"/>
        <w:numPr>
          <w:ilvl w:val="0"/>
          <w:numId w:val="1"/>
        </w:numPr>
      </w:pPr>
      <w:r>
        <w:t xml:space="preserve">shall be construed to impose liability for copyright infringement upon a library or archives or its employees for the unsupervised use of reproducing equipment located on its premises: </w:t>
      </w:r>
      <w:proofErr w:type="gramStart"/>
      <w:r>
        <w:t>Provided,</w:t>
      </w:r>
      <w:proofErr w:type="gramEnd"/>
      <w:r>
        <w:t xml:space="preserve"> that such equipment displays a notice that the making of a copy may be subject to the copyright </w:t>
      </w:r>
      <w:proofErr w:type="gramStart"/>
      <w:r>
        <w:t>law;</w:t>
      </w:r>
      <w:proofErr w:type="gramEnd"/>
    </w:p>
    <w:p w14:paraId="5C004031" w14:textId="7ED69062" w:rsidR="003053FA" w:rsidRDefault="003053FA" w:rsidP="003053FA">
      <w:r>
        <w:t>Below is the notice language typically used:</w:t>
      </w:r>
    </w:p>
    <w:p w14:paraId="1CF9C954" w14:textId="086E062D" w:rsidR="003053FA" w:rsidRDefault="003053FA" w:rsidP="003053FA">
      <w:r>
        <w:t>“Notice: The copyright law of the United States (Title 17, U.S. Code) governs the making of photocopies or other reproductions of copyrighted material: the person using this equipment is liable for any infringement.”</w:t>
      </w:r>
    </w:p>
    <w:p w14:paraId="580C31CB" w14:textId="7FEFA883" w:rsidR="003053FA" w:rsidRDefault="003053FA" w:rsidP="003053FA">
      <w:r>
        <w:t xml:space="preserve">Wabeno Public Library displays this notice on library equipment that can be used to make copies of any kind. </w:t>
      </w:r>
    </w:p>
    <w:p w14:paraId="7A0DA7B2" w14:textId="0AD7A05E" w:rsidR="003053FA" w:rsidRDefault="003053FA" w:rsidP="003053FA">
      <w:pPr>
        <w:pStyle w:val="Heading2"/>
        <w:jc w:val="center"/>
      </w:pPr>
      <w:r>
        <w:t>Collections and Copyright</w:t>
      </w:r>
    </w:p>
    <w:p w14:paraId="2FE1D613" w14:textId="1890A261" w:rsidR="003053FA" w:rsidRPr="003053FA" w:rsidRDefault="003053FA" w:rsidP="003053FA">
      <w:r>
        <w:t xml:space="preserve">The </w:t>
      </w:r>
      <w:proofErr w:type="gramStart"/>
      <w:r>
        <w:t>Library</w:t>
      </w:r>
      <w:proofErr w:type="gramEnd"/>
      <w:r>
        <w:t xml:space="preserve"> provides a variety of formats and materials but the determination of the appropriate use of an item ultimately rests with the customer. It is the customer’s obligation to determine and satisfy copyright or other restrictions when using materials from the </w:t>
      </w:r>
      <w:proofErr w:type="gramStart"/>
      <w:r>
        <w:t>Library’s</w:t>
      </w:r>
      <w:proofErr w:type="gramEnd"/>
      <w:r>
        <w:t xml:space="preserve"> collections. Customers are allowed to copy a limited </w:t>
      </w:r>
      <w:proofErr w:type="gramStart"/>
      <w:r>
        <w:t>amount</w:t>
      </w:r>
      <w:proofErr w:type="gramEnd"/>
      <w:r>
        <w:t xml:space="preserve"> of materials, but any beyond that which is allowed by fair use requires written permission of the copyright holder.</w:t>
      </w:r>
    </w:p>
    <w:sectPr w:rsidR="003053FA" w:rsidRPr="003053F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0E477" w14:textId="77777777" w:rsidR="00646BEB" w:rsidRDefault="00646BEB" w:rsidP="003053FA">
      <w:pPr>
        <w:spacing w:after="0" w:line="240" w:lineRule="auto"/>
      </w:pPr>
      <w:r>
        <w:separator/>
      </w:r>
    </w:p>
  </w:endnote>
  <w:endnote w:type="continuationSeparator" w:id="0">
    <w:p w14:paraId="28886813" w14:textId="77777777" w:rsidR="00646BEB" w:rsidRDefault="00646BEB" w:rsidP="0030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6490"/>
      <w:docPartObj>
        <w:docPartGallery w:val="Page Numbers (Bottom of Page)"/>
        <w:docPartUnique/>
      </w:docPartObj>
    </w:sdtPr>
    <w:sdtEndPr>
      <w:rPr>
        <w:spacing w:val="60"/>
      </w:rPr>
    </w:sdtEndPr>
    <w:sdtContent>
      <w:p w14:paraId="48715F5F" w14:textId="5FB218AC" w:rsidR="003053FA" w:rsidRDefault="003053F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3053FA">
          <w:rPr>
            <w:spacing w:val="60"/>
          </w:rPr>
          <w:t>Page</w:t>
        </w:r>
      </w:p>
    </w:sdtContent>
  </w:sdt>
  <w:p w14:paraId="2CC10D72" w14:textId="77777777" w:rsidR="003053FA" w:rsidRDefault="00305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DF225" w14:textId="77777777" w:rsidR="00646BEB" w:rsidRDefault="00646BEB" w:rsidP="003053FA">
      <w:pPr>
        <w:spacing w:after="0" w:line="240" w:lineRule="auto"/>
      </w:pPr>
      <w:r>
        <w:separator/>
      </w:r>
    </w:p>
  </w:footnote>
  <w:footnote w:type="continuationSeparator" w:id="0">
    <w:p w14:paraId="0A3013DC" w14:textId="77777777" w:rsidR="00646BEB" w:rsidRDefault="00646BEB" w:rsidP="00305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B1297"/>
    <w:multiLevelType w:val="hybridMultilevel"/>
    <w:tmpl w:val="16FAC238"/>
    <w:lvl w:ilvl="0" w:tplc="2DCC6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60471A"/>
    <w:multiLevelType w:val="hybridMultilevel"/>
    <w:tmpl w:val="CF60531E"/>
    <w:lvl w:ilvl="0" w:tplc="2DCC6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9121205">
    <w:abstractNumId w:val="1"/>
  </w:num>
  <w:num w:numId="2" w16cid:durableId="24222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FA"/>
    <w:rsid w:val="003053FA"/>
    <w:rsid w:val="00646BEB"/>
    <w:rsid w:val="006A019D"/>
    <w:rsid w:val="007866A7"/>
    <w:rsid w:val="00A77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6FD9"/>
  <w15:chartTrackingRefBased/>
  <w15:docId w15:val="{34DFF6D3-ECE8-4963-92D1-F5922C71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3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053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53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3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53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53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3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3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3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3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053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3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3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3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3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3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3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3FA"/>
    <w:rPr>
      <w:rFonts w:eastAsiaTheme="majorEastAsia" w:cstheme="majorBidi"/>
      <w:color w:val="272727" w:themeColor="text1" w:themeTint="D8"/>
    </w:rPr>
  </w:style>
  <w:style w:type="paragraph" w:styleId="Title">
    <w:name w:val="Title"/>
    <w:basedOn w:val="Normal"/>
    <w:next w:val="Normal"/>
    <w:link w:val="TitleChar"/>
    <w:uiPriority w:val="10"/>
    <w:qFormat/>
    <w:rsid w:val="003053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3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3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3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3FA"/>
    <w:pPr>
      <w:spacing w:before="160"/>
      <w:jc w:val="center"/>
    </w:pPr>
    <w:rPr>
      <w:i/>
      <w:iCs/>
      <w:color w:val="404040" w:themeColor="text1" w:themeTint="BF"/>
    </w:rPr>
  </w:style>
  <w:style w:type="character" w:customStyle="1" w:styleId="QuoteChar">
    <w:name w:val="Quote Char"/>
    <w:basedOn w:val="DefaultParagraphFont"/>
    <w:link w:val="Quote"/>
    <w:uiPriority w:val="29"/>
    <w:rsid w:val="003053FA"/>
    <w:rPr>
      <w:i/>
      <w:iCs/>
      <w:color w:val="404040" w:themeColor="text1" w:themeTint="BF"/>
    </w:rPr>
  </w:style>
  <w:style w:type="paragraph" w:styleId="ListParagraph">
    <w:name w:val="List Paragraph"/>
    <w:basedOn w:val="Normal"/>
    <w:uiPriority w:val="34"/>
    <w:qFormat/>
    <w:rsid w:val="003053FA"/>
    <w:pPr>
      <w:ind w:left="720"/>
      <w:contextualSpacing/>
    </w:pPr>
  </w:style>
  <w:style w:type="character" w:styleId="IntenseEmphasis">
    <w:name w:val="Intense Emphasis"/>
    <w:basedOn w:val="DefaultParagraphFont"/>
    <w:uiPriority w:val="21"/>
    <w:qFormat/>
    <w:rsid w:val="003053FA"/>
    <w:rPr>
      <w:i/>
      <w:iCs/>
      <w:color w:val="0F4761" w:themeColor="accent1" w:themeShade="BF"/>
    </w:rPr>
  </w:style>
  <w:style w:type="paragraph" w:styleId="IntenseQuote">
    <w:name w:val="Intense Quote"/>
    <w:basedOn w:val="Normal"/>
    <w:next w:val="Normal"/>
    <w:link w:val="IntenseQuoteChar"/>
    <w:uiPriority w:val="30"/>
    <w:qFormat/>
    <w:rsid w:val="00305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53FA"/>
    <w:rPr>
      <w:i/>
      <w:iCs/>
      <w:color w:val="0F4761" w:themeColor="accent1" w:themeShade="BF"/>
    </w:rPr>
  </w:style>
  <w:style w:type="character" w:styleId="IntenseReference">
    <w:name w:val="Intense Reference"/>
    <w:basedOn w:val="DefaultParagraphFont"/>
    <w:uiPriority w:val="32"/>
    <w:qFormat/>
    <w:rsid w:val="003053FA"/>
    <w:rPr>
      <w:b/>
      <w:bCs/>
      <w:smallCaps/>
      <w:color w:val="0F4761" w:themeColor="accent1" w:themeShade="BF"/>
      <w:spacing w:val="5"/>
    </w:rPr>
  </w:style>
  <w:style w:type="paragraph" w:styleId="Header">
    <w:name w:val="header"/>
    <w:basedOn w:val="Normal"/>
    <w:link w:val="HeaderChar"/>
    <w:uiPriority w:val="99"/>
    <w:unhideWhenUsed/>
    <w:rsid w:val="00305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3FA"/>
  </w:style>
  <w:style w:type="paragraph" w:styleId="Footer">
    <w:name w:val="footer"/>
    <w:basedOn w:val="Normal"/>
    <w:link w:val="FooterChar"/>
    <w:uiPriority w:val="99"/>
    <w:unhideWhenUsed/>
    <w:rsid w:val="00305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Wabeno Staff</dc:creator>
  <cp:keywords/>
  <dc:description/>
  <cp:lastModifiedBy>Wabeno Staff</cp:lastModifiedBy>
  <cp:revision>1</cp:revision>
  <dcterms:created xsi:type="dcterms:W3CDTF">2025-01-15T19:21:00Z</dcterms:created>
  <dcterms:modified xsi:type="dcterms:W3CDTF">2025-01-15T19:25:00Z</dcterms:modified>
</cp:coreProperties>
</file>