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6C8B" w14:textId="1E171F25" w:rsidR="006A019D" w:rsidRDefault="006D27FA" w:rsidP="006D27FA">
      <w:pPr>
        <w:pStyle w:val="Heading1"/>
      </w:pPr>
      <w:r>
        <w:t>Lost and Unattended Items</w:t>
      </w:r>
    </w:p>
    <w:p w14:paraId="7B5C2B87" w14:textId="6F8BDD30" w:rsidR="006D27FA" w:rsidRDefault="006D27FA" w:rsidP="006D27FA">
      <w:pPr>
        <w:pBdr>
          <w:bottom w:val="single" w:sz="6" w:space="1" w:color="auto"/>
        </w:pBdr>
      </w:pPr>
      <w:r>
        <w:t>Date of Last Revision: 10-2024</w:t>
      </w:r>
    </w:p>
    <w:p w14:paraId="4E84DAAD" w14:textId="77777777" w:rsidR="006D27FA" w:rsidRDefault="006D27FA" w:rsidP="006D27FA">
      <w:r>
        <w:t>The Wabeno Public Library is not responsible for personal belongings left unattended anywhere on library property. An item is considered unattended if it has been left without a visible owner for two or more consecutive hours in one location on library property. Patrons are solely responsible for their own property and must remain with their belongings.</w:t>
      </w:r>
    </w:p>
    <w:p w14:paraId="59C60AD1" w14:textId="77777777" w:rsidR="006D27FA" w:rsidRDefault="006D27FA" w:rsidP="006D27FA">
      <w:r>
        <w:t xml:space="preserve">As a courtesy to our patrons, the Wabeno Public Library will make a reasonable attempt to determine and contact the rightful owner of lost items found inside the library. If the owner of a lost and found item satisfactorily identifies the lost item, the item will be returned. If an owner cannot be identified, </w:t>
      </w:r>
      <w:proofErr w:type="gramStart"/>
      <w:r>
        <w:t>found items</w:t>
      </w:r>
      <w:proofErr w:type="gramEnd"/>
      <w:r>
        <w:t xml:space="preserve"> will be processed as described below. </w:t>
      </w:r>
    </w:p>
    <w:p w14:paraId="21599393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 xml:space="preserve">Items of higher value (jewelry, wallets, IDs, phones, or other items presumed to be valued at $25.00 or more) will be managed in accordance with Wisconsin State Statute 170.105. </w:t>
      </w:r>
    </w:p>
    <w:p w14:paraId="74228550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Unclaimed money will be kept securely for 90 days and then donated.</w:t>
      </w:r>
    </w:p>
    <w:p w14:paraId="7112B72D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Items of lesser value (clothing, reusable water bottles, umbrellas, etc.) will be disposed of or donated after 7 days.</w:t>
      </w:r>
    </w:p>
    <w:p w14:paraId="44B282E9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Unclaimed personal books will be donated after 7 days.</w:t>
      </w:r>
    </w:p>
    <w:p w14:paraId="1B2CDA7E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Suspicious or prohibited items will be turned over to the local police immediately.</w:t>
      </w:r>
    </w:p>
    <w:p w14:paraId="5D39BF5E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Perishable and personal care items will be disposed of immediately.</w:t>
      </w:r>
    </w:p>
    <w:p w14:paraId="5E16AB0D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Unattended items found outside the library (bags, backpacks, etc.) will be disposed of at staff discretion or turned over to the local police.</w:t>
      </w:r>
    </w:p>
    <w:p w14:paraId="51854FE3" w14:textId="77777777" w:rsidR="006D27FA" w:rsidRDefault="006D27FA" w:rsidP="006D27FA">
      <w:pPr>
        <w:pStyle w:val="ListParagraph"/>
        <w:numPr>
          <w:ilvl w:val="0"/>
          <w:numId w:val="1"/>
        </w:numPr>
      </w:pPr>
      <w:r>
        <w:t>Bicycles that are present for longer than 7 days will be removed and turned over to the local police.</w:t>
      </w:r>
    </w:p>
    <w:p w14:paraId="388EF40A" w14:textId="762DAE51" w:rsidR="006D27FA" w:rsidRPr="006D27FA" w:rsidRDefault="006D27FA" w:rsidP="006D27FA">
      <w:pPr>
        <w:pStyle w:val="ListParagraph"/>
        <w:numPr>
          <w:ilvl w:val="0"/>
          <w:numId w:val="1"/>
        </w:numPr>
      </w:pPr>
      <w:r>
        <w:t>Items that do not fit in these categories will be assessed on a discretionary basis.</w:t>
      </w:r>
    </w:p>
    <w:sectPr w:rsidR="006D27FA" w:rsidRPr="006D27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2C91" w14:textId="77777777" w:rsidR="006171BB" w:rsidRDefault="006171BB" w:rsidP="006D27FA">
      <w:pPr>
        <w:spacing w:after="0" w:line="240" w:lineRule="auto"/>
      </w:pPr>
      <w:r>
        <w:separator/>
      </w:r>
    </w:p>
  </w:endnote>
  <w:endnote w:type="continuationSeparator" w:id="0">
    <w:p w14:paraId="02927DB1" w14:textId="77777777" w:rsidR="006171BB" w:rsidRDefault="006171BB" w:rsidP="006D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56854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5D11780" w14:textId="22AFFE46" w:rsidR="006D27FA" w:rsidRDefault="006D27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6D27FA">
          <w:rPr>
            <w:spacing w:val="60"/>
          </w:rPr>
          <w:t>Page</w:t>
        </w:r>
      </w:p>
    </w:sdtContent>
  </w:sdt>
  <w:p w14:paraId="4E175D9B" w14:textId="77777777" w:rsidR="006D27FA" w:rsidRDefault="006D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B3DB" w14:textId="77777777" w:rsidR="006171BB" w:rsidRDefault="006171BB" w:rsidP="006D27FA">
      <w:pPr>
        <w:spacing w:after="0" w:line="240" w:lineRule="auto"/>
      </w:pPr>
      <w:r>
        <w:separator/>
      </w:r>
    </w:p>
  </w:footnote>
  <w:footnote w:type="continuationSeparator" w:id="0">
    <w:p w14:paraId="3D691F0A" w14:textId="77777777" w:rsidR="006171BB" w:rsidRDefault="006171BB" w:rsidP="006D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0446"/>
    <w:multiLevelType w:val="hybridMultilevel"/>
    <w:tmpl w:val="3366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FA"/>
    <w:rsid w:val="006171BB"/>
    <w:rsid w:val="006A019D"/>
    <w:rsid w:val="006D27FA"/>
    <w:rsid w:val="007866A7"/>
    <w:rsid w:val="00C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552F"/>
  <w15:chartTrackingRefBased/>
  <w15:docId w15:val="{6062C444-8174-4A92-B6A8-026E019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FA"/>
  </w:style>
  <w:style w:type="paragraph" w:styleId="Footer">
    <w:name w:val="footer"/>
    <w:basedOn w:val="Normal"/>
    <w:link w:val="FooterChar"/>
    <w:uiPriority w:val="99"/>
    <w:unhideWhenUsed/>
    <w:rsid w:val="006D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2025-01-15T19:18:00Z</dcterms:created>
  <dcterms:modified xsi:type="dcterms:W3CDTF">2025-01-15T19:20:00Z</dcterms:modified>
</cp:coreProperties>
</file>